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E258A" w14:textId="287A5458" w:rsidR="005F1A85" w:rsidRPr="005F1A85" w:rsidRDefault="005F1A85" w:rsidP="005F1A85">
      <w:pPr>
        <w:spacing w:after="0" w:line="240" w:lineRule="auto"/>
        <w:rPr>
          <w:rFonts w:ascii="Calibri" w:eastAsia="Calibri" w:hAnsi="Calibri" w:cs="Times New Roman"/>
          <w:color w:val="FF0000"/>
          <w:kern w:val="0"/>
          <w14:ligatures w14:val="none"/>
        </w:rPr>
      </w:pPr>
      <w:r w:rsidRPr="005F1A85">
        <w:rPr>
          <w:rFonts w:ascii="Calibri" w:eastAsia="Calibri" w:hAnsi="Calibri" w:cs="Times New Roman"/>
          <w:noProof/>
          <w:color w:val="FF0000"/>
          <w:kern w:val="0"/>
          <w:lang w:eastAsia="el-GR"/>
          <w14:ligatures w14:val="none"/>
        </w:rPr>
        <mc:AlternateContent>
          <mc:Choice Requires="wps">
            <w:drawing>
              <wp:anchor distT="0" distB="0" distL="114300" distR="114300" simplePos="0" relativeHeight="251659264" behindDoc="0" locked="0" layoutInCell="1" allowOverlap="1" wp14:anchorId="05BA2BB4" wp14:editId="381C15B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257F1D4" w14:textId="38D737AF" w:rsidR="005F1A85" w:rsidRDefault="005F1A85" w:rsidP="005F1A85">
                            <w:pPr>
                              <w:spacing w:after="0" w:line="240" w:lineRule="auto"/>
                              <w:jc w:val="center"/>
                              <w:rPr>
                                <w:color w:val="333399"/>
                                <w:lang w:val="en-US"/>
                              </w:rPr>
                            </w:pPr>
                            <w:r>
                              <w:rPr>
                                <w:noProof/>
                                <w:color w:val="333399"/>
                                <w:lang w:eastAsia="el-GR"/>
                              </w:rPr>
                              <w:drawing>
                                <wp:inline distT="0" distB="0" distL="0" distR="0" wp14:anchorId="522B4DE3" wp14:editId="20C175F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2E52F3A" w14:textId="77777777" w:rsidR="005F1A85" w:rsidRDefault="005F1A85" w:rsidP="005F1A85">
                            <w:pPr>
                              <w:spacing w:after="0" w:line="240" w:lineRule="auto"/>
                              <w:jc w:val="center"/>
                              <w:rPr>
                                <w:color w:val="4F81BD"/>
                              </w:rPr>
                            </w:pPr>
                            <w:r>
                              <w:rPr>
                                <w:color w:val="4F81BD"/>
                              </w:rPr>
                              <w:t>ΕΛΛΗΝΙΚΗ ΔΗΜΟΚΡΑΤΙΑ</w:t>
                            </w:r>
                          </w:p>
                          <w:p w14:paraId="0D519C6A" w14:textId="77777777" w:rsidR="005F1A85" w:rsidRDefault="005F1A85" w:rsidP="005F1A85">
                            <w:pPr>
                              <w:spacing w:after="0" w:line="240" w:lineRule="auto"/>
                              <w:jc w:val="center"/>
                              <w:rPr>
                                <w:color w:val="4F81BD"/>
                              </w:rPr>
                            </w:pPr>
                            <w:r>
                              <w:rPr>
                                <w:color w:val="4F81BD"/>
                              </w:rPr>
                              <w:t xml:space="preserve">ΥΠΟΥΡΓΕΙΟ  ΠΟΛΙΤΙΣΜΟΥ </w:t>
                            </w:r>
                          </w:p>
                          <w:p w14:paraId="0EEA47E8" w14:textId="77777777" w:rsidR="005F1A85" w:rsidRDefault="005F1A85" w:rsidP="005F1A85">
                            <w:pPr>
                              <w:spacing w:after="0" w:line="240" w:lineRule="auto"/>
                              <w:jc w:val="center"/>
                              <w:rPr>
                                <w:color w:val="4F81BD"/>
                                <w:sz w:val="20"/>
                                <w:szCs w:val="20"/>
                              </w:rPr>
                            </w:pPr>
                            <w:r>
                              <w:rPr>
                                <w:color w:val="4F81BD"/>
                                <w:sz w:val="20"/>
                                <w:szCs w:val="20"/>
                              </w:rPr>
                              <w:t xml:space="preserve">ΓΡΑΦΕΙΟ ΤΥΠΟΥ                                    </w:t>
                            </w:r>
                          </w:p>
                          <w:p w14:paraId="4CD54800" w14:textId="77777777" w:rsidR="005F1A85" w:rsidRDefault="005F1A85" w:rsidP="005F1A8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BA2BB4"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257F1D4" w14:textId="38D737AF" w:rsidR="005F1A85" w:rsidRDefault="005F1A85" w:rsidP="005F1A85">
                      <w:pPr>
                        <w:spacing w:after="0" w:line="240" w:lineRule="auto"/>
                        <w:jc w:val="center"/>
                        <w:rPr>
                          <w:color w:val="333399"/>
                          <w:lang w:val="en-US"/>
                        </w:rPr>
                      </w:pPr>
                      <w:r>
                        <w:rPr>
                          <w:noProof/>
                          <w:color w:val="333399"/>
                          <w:lang w:eastAsia="el-GR"/>
                        </w:rPr>
                        <w:drawing>
                          <wp:inline distT="0" distB="0" distL="0" distR="0" wp14:anchorId="522B4DE3" wp14:editId="20C175F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2E52F3A" w14:textId="77777777" w:rsidR="005F1A85" w:rsidRDefault="005F1A85" w:rsidP="005F1A85">
                      <w:pPr>
                        <w:spacing w:after="0" w:line="240" w:lineRule="auto"/>
                        <w:jc w:val="center"/>
                        <w:rPr>
                          <w:color w:val="4F81BD"/>
                        </w:rPr>
                      </w:pPr>
                      <w:r>
                        <w:rPr>
                          <w:color w:val="4F81BD"/>
                        </w:rPr>
                        <w:t>ΕΛΛΗΝΙΚΗ ΔΗΜΟΚΡΑΤΙΑ</w:t>
                      </w:r>
                    </w:p>
                    <w:p w14:paraId="0D519C6A" w14:textId="77777777" w:rsidR="005F1A85" w:rsidRDefault="005F1A85" w:rsidP="005F1A85">
                      <w:pPr>
                        <w:spacing w:after="0" w:line="240" w:lineRule="auto"/>
                        <w:jc w:val="center"/>
                        <w:rPr>
                          <w:color w:val="4F81BD"/>
                        </w:rPr>
                      </w:pPr>
                      <w:r>
                        <w:rPr>
                          <w:color w:val="4F81BD"/>
                        </w:rPr>
                        <w:t xml:space="preserve">ΥΠΟΥΡΓΕΙΟ  ΠΟΛΙΤΙΣΜΟΥ </w:t>
                      </w:r>
                    </w:p>
                    <w:p w14:paraId="0EEA47E8" w14:textId="77777777" w:rsidR="005F1A85" w:rsidRDefault="005F1A85" w:rsidP="005F1A85">
                      <w:pPr>
                        <w:spacing w:after="0" w:line="240" w:lineRule="auto"/>
                        <w:jc w:val="center"/>
                        <w:rPr>
                          <w:color w:val="4F81BD"/>
                          <w:sz w:val="20"/>
                          <w:szCs w:val="20"/>
                        </w:rPr>
                      </w:pPr>
                      <w:r>
                        <w:rPr>
                          <w:color w:val="4F81BD"/>
                          <w:sz w:val="20"/>
                          <w:szCs w:val="20"/>
                        </w:rPr>
                        <w:t xml:space="preserve">ΓΡΑΦΕΙΟ ΤΥΠΟΥ                                    </w:t>
                      </w:r>
                    </w:p>
                    <w:p w14:paraId="4CD54800" w14:textId="77777777" w:rsidR="005F1A85" w:rsidRDefault="005F1A85" w:rsidP="005F1A85">
                      <w:pPr>
                        <w:spacing w:after="0" w:line="240" w:lineRule="auto"/>
                        <w:jc w:val="center"/>
                        <w:rPr>
                          <w:color w:val="4F81BD"/>
                          <w:sz w:val="20"/>
                          <w:szCs w:val="20"/>
                        </w:rPr>
                      </w:pPr>
                      <w:r>
                        <w:rPr>
                          <w:color w:val="4F81BD"/>
                          <w:sz w:val="20"/>
                          <w:szCs w:val="20"/>
                        </w:rPr>
                        <w:t>------</w:t>
                      </w:r>
                    </w:p>
                  </w:txbxContent>
                </v:textbox>
              </v:shape>
            </w:pict>
          </mc:Fallback>
        </mc:AlternateContent>
      </w:r>
      <w:r w:rsidRPr="005F1A85">
        <w:rPr>
          <w:rFonts w:ascii="Calibri" w:eastAsia="Calibri" w:hAnsi="Calibri" w:cs="Times New Roman"/>
          <w:color w:val="FF0000"/>
          <w:kern w:val="0"/>
          <w14:ligatures w14:val="none"/>
        </w:rPr>
        <w:t xml:space="preserve"> </w:t>
      </w:r>
    </w:p>
    <w:p w14:paraId="77430794" w14:textId="77777777" w:rsidR="005F1A85" w:rsidRPr="005F1A85" w:rsidRDefault="005F1A85" w:rsidP="005F1A85">
      <w:pPr>
        <w:spacing w:after="0" w:line="240" w:lineRule="auto"/>
        <w:jc w:val="center"/>
        <w:rPr>
          <w:rFonts w:ascii="Calibri" w:eastAsia="Calibri" w:hAnsi="Calibri" w:cs="Times New Roman"/>
          <w:kern w:val="0"/>
          <w14:ligatures w14:val="none"/>
        </w:rPr>
      </w:pPr>
    </w:p>
    <w:p w14:paraId="6186C0E9" w14:textId="77777777" w:rsidR="005F1A85" w:rsidRPr="005F1A85" w:rsidRDefault="005F1A85" w:rsidP="005F1A85">
      <w:pPr>
        <w:spacing w:after="0" w:line="240" w:lineRule="auto"/>
        <w:ind w:left="-284"/>
        <w:jc w:val="center"/>
        <w:rPr>
          <w:rFonts w:ascii="Calibri" w:eastAsia="Calibri" w:hAnsi="Calibri" w:cs="Times New Roman"/>
          <w:kern w:val="0"/>
          <w14:ligatures w14:val="none"/>
        </w:rPr>
      </w:pPr>
    </w:p>
    <w:p w14:paraId="09A38623" w14:textId="77777777" w:rsidR="005F1A85" w:rsidRPr="005F1A85" w:rsidRDefault="005F1A85" w:rsidP="005F1A85">
      <w:pPr>
        <w:spacing w:before="60" w:after="0" w:line="240" w:lineRule="auto"/>
        <w:jc w:val="center"/>
        <w:rPr>
          <w:rFonts w:ascii="Calibri" w:eastAsia="Calibri" w:hAnsi="Calibri" w:cs="Times New Roman"/>
          <w:kern w:val="0"/>
          <w:sz w:val="22"/>
          <w:szCs w:val="22"/>
          <w14:ligatures w14:val="none"/>
        </w:rPr>
      </w:pPr>
    </w:p>
    <w:p w14:paraId="615D97DF" w14:textId="77777777" w:rsidR="005F1A85" w:rsidRPr="005F1A85" w:rsidRDefault="005F1A85" w:rsidP="005F1A85">
      <w:pPr>
        <w:spacing w:after="0" w:line="240" w:lineRule="auto"/>
        <w:jc w:val="center"/>
        <w:rPr>
          <w:rFonts w:ascii="Calibri" w:eastAsia="Calibri" w:hAnsi="Calibri" w:cs="Times New Roman"/>
          <w:kern w:val="0"/>
          <w:sz w:val="20"/>
          <w:szCs w:val="20"/>
          <w14:ligatures w14:val="none"/>
        </w:rPr>
      </w:pPr>
    </w:p>
    <w:p w14:paraId="5E9837D4" w14:textId="77777777" w:rsidR="005F1A85" w:rsidRPr="005F1A85" w:rsidRDefault="005F1A85" w:rsidP="005F1A85">
      <w:pPr>
        <w:spacing w:after="0" w:line="240" w:lineRule="auto"/>
        <w:jc w:val="center"/>
        <w:rPr>
          <w:rFonts w:ascii="Calibri" w:eastAsia="Calibri" w:hAnsi="Calibri" w:cs="Times New Roman"/>
          <w:kern w:val="0"/>
          <w14:ligatures w14:val="none"/>
        </w:rPr>
      </w:pPr>
    </w:p>
    <w:p w14:paraId="10A2967C" w14:textId="77777777" w:rsidR="005F1A85" w:rsidRPr="005F1A85" w:rsidRDefault="005F1A85" w:rsidP="005F1A85">
      <w:pPr>
        <w:spacing w:after="200"/>
        <w:ind w:left="4320"/>
        <w:rPr>
          <w:rFonts w:ascii="Calibri" w:eastAsia="Calibri" w:hAnsi="Calibri" w:cs="Times New Roman"/>
          <w:kern w:val="0"/>
          <w:szCs w:val="28"/>
          <w14:ligatures w14:val="none"/>
        </w:rPr>
      </w:pPr>
    </w:p>
    <w:p w14:paraId="79907165" w14:textId="00452390" w:rsidR="002600CB" w:rsidRDefault="005F1A85" w:rsidP="004A7CF7">
      <w:pPr>
        <w:spacing w:after="200"/>
        <w:ind w:left="4320"/>
        <w:jc w:val="right"/>
        <w:rPr>
          <w:rFonts w:ascii="Calibri" w:eastAsia="Calibri" w:hAnsi="Calibri" w:cs="Times New Roman"/>
          <w:kern w:val="0"/>
          <w:szCs w:val="28"/>
          <w14:ligatures w14:val="none"/>
        </w:rPr>
      </w:pPr>
      <w:r w:rsidRPr="005F1A85">
        <w:rPr>
          <w:rFonts w:ascii="Calibri" w:eastAsia="Calibri" w:hAnsi="Calibri" w:cs="Times New Roman"/>
          <w:kern w:val="0"/>
          <w:szCs w:val="28"/>
          <w14:ligatures w14:val="none"/>
        </w:rPr>
        <w:t xml:space="preserve">                  </w:t>
      </w:r>
      <w:bookmarkStart w:id="0" w:name="_Hlk158298325"/>
      <w:r w:rsidRPr="005F1A85">
        <w:rPr>
          <w:rFonts w:ascii="Calibri" w:eastAsia="Calibri" w:hAnsi="Calibri" w:cs="Times New Roman"/>
          <w:kern w:val="0"/>
          <w:szCs w:val="28"/>
          <w14:ligatures w14:val="none"/>
        </w:rPr>
        <w:t xml:space="preserve">Αθήνα, </w:t>
      </w:r>
      <w:r w:rsidR="001625FD">
        <w:rPr>
          <w:rFonts w:ascii="Calibri" w:eastAsia="Calibri" w:hAnsi="Calibri" w:cs="Times New Roman"/>
          <w:kern w:val="0"/>
          <w:szCs w:val="28"/>
          <w14:ligatures w14:val="none"/>
        </w:rPr>
        <w:t>4</w:t>
      </w:r>
      <w:r w:rsidRPr="002600CB">
        <w:rPr>
          <w:rFonts w:ascii="Calibri" w:eastAsia="Calibri" w:hAnsi="Calibri" w:cs="Times New Roman"/>
          <w:kern w:val="0"/>
          <w:szCs w:val="28"/>
          <w14:ligatures w14:val="none"/>
        </w:rPr>
        <w:t xml:space="preserve"> </w:t>
      </w:r>
      <w:r w:rsidR="001625FD">
        <w:rPr>
          <w:rFonts w:ascii="Calibri" w:eastAsia="Calibri" w:hAnsi="Calibri" w:cs="Times New Roman"/>
          <w:kern w:val="0"/>
          <w:szCs w:val="28"/>
          <w14:ligatures w14:val="none"/>
        </w:rPr>
        <w:t>Μαρτίου</w:t>
      </w:r>
      <w:r>
        <w:rPr>
          <w:rFonts w:ascii="Calibri" w:eastAsia="Calibri" w:hAnsi="Calibri" w:cs="Times New Roman"/>
          <w:kern w:val="0"/>
          <w:szCs w:val="28"/>
          <w14:ligatures w14:val="none"/>
        </w:rPr>
        <w:t xml:space="preserve"> 2025</w:t>
      </w:r>
    </w:p>
    <w:p w14:paraId="4873DE0D" w14:textId="0A36F638" w:rsidR="005F1A85" w:rsidRPr="005F1A85" w:rsidRDefault="005F1A85" w:rsidP="005F1A85">
      <w:pPr>
        <w:spacing w:after="200"/>
        <w:ind w:left="4320"/>
        <w:rPr>
          <w:rFonts w:ascii="Calibri" w:eastAsia="Calibri" w:hAnsi="Calibri" w:cs="Times New Roman"/>
          <w:kern w:val="0"/>
          <w:szCs w:val="28"/>
          <w14:ligatures w14:val="none"/>
        </w:rPr>
      </w:pPr>
      <w:r w:rsidRPr="005F1A85">
        <w:rPr>
          <w:rFonts w:ascii="Calibri" w:eastAsia="Calibri" w:hAnsi="Calibri" w:cs="Times New Roman"/>
          <w:kern w:val="0"/>
          <w:szCs w:val="28"/>
          <w14:ligatures w14:val="none"/>
        </w:rPr>
        <w:t xml:space="preserve"> </w:t>
      </w:r>
      <w:bookmarkEnd w:id="0"/>
    </w:p>
    <w:p w14:paraId="2757BBDC" w14:textId="0A7D820B" w:rsidR="00FA08FB" w:rsidRPr="001625FD" w:rsidRDefault="00FA08FB" w:rsidP="001625FD">
      <w:pPr>
        <w:jc w:val="center"/>
        <w:rPr>
          <w:rFonts w:ascii="Calibri" w:hAnsi="Calibri" w:cs="Calibri"/>
          <w:b/>
        </w:rPr>
      </w:pPr>
      <w:r w:rsidRPr="00FC6A97">
        <w:rPr>
          <w:rFonts w:ascii="Calibri" w:hAnsi="Calibri" w:cs="Calibri"/>
          <w:b/>
        </w:rPr>
        <w:t xml:space="preserve">Δήλωση της Υπουργού Πολιτισμού Λίνας </w:t>
      </w:r>
      <w:proofErr w:type="spellStart"/>
      <w:r w:rsidRPr="00FC6A97">
        <w:rPr>
          <w:rFonts w:ascii="Calibri" w:hAnsi="Calibri" w:cs="Calibri"/>
          <w:b/>
        </w:rPr>
        <w:t>Μενδώνη</w:t>
      </w:r>
      <w:proofErr w:type="spellEnd"/>
      <w:r w:rsidRPr="00FC6A97">
        <w:rPr>
          <w:rFonts w:ascii="Calibri" w:hAnsi="Calibri" w:cs="Calibri"/>
          <w:b/>
        </w:rPr>
        <w:t xml:space="preserve"> για την απώλεια του</w:t>
      </w:r>
      <w:r w:rsidR="00C44C77" w:rsidRPr="00FC6A97">
        <w:rPr>
          <w:rFonts w:ascii="Calibri" w:hAnsi="Calibri" w:cs="Calibri"/>
          <w:b/>
        </w:rPr>
        <w:t xml:space="preserve"> </w:t>
      </w:r>
      <w:r w:rsidR="001625FD" w:rsidRPr="001625FD">
        <w:rPr>
          <w:rFonts w:ascii="Calibri" w:hAnsi="Calibri" w:cs="Calibri"/>
          <w:b/>
        </w:rPr>
        <w:t>Γιάννη Ακαμάτη</w:t>
      </w:r>
      <w:r w:rsidR="00C44C77" w:rsidRPr="001625FD">
        <w:rPr>
          <w:rFonts w:ascii="Calibri" w:hAnsi="Calibri" w:cs="Calibri"/>
          <w:b/>
        </w:rPr>
        <w:t xml:space="preserve"> </w:t>
      </w:r>
    </w:p>
    <w:p w14:paraId="6A304CD5" w14:textId="2CB5C55D" w:rsidR="001625FD" w:rsidRPr="001625FD" w:rsidRDefault="001625FD" w:rsidP="001625FD">
      <w:pPr>
        <w:jc w:val="both"/>
        <w:rPr>
          <w:rFonts w:ascii="Calibri" w:hAnsi="Calibri" w:cs="Calibri"/>
        </w:rPr>
      </w:pPr>
      <w:r w:rsidRPr="001625FD">
        <w:rPr>
          <w:rFonts w:ascii="Calibri" w:hAnsi="Calibri" w:cs="Calibri"/>
        </w:rPr>
        <w:t xml:space="preserve">Πληροφορούμενη την απώλεια του Γιάννη Ακαμάτη, η Υπουργός Πολιτισμού Λίνα </w:t>
      </w:r>
      <w:proofErr w:type="spellStart"/>
      <w:r w:rsidRPr="001625FD">
        <w:rPr>
          <w:rFonts w:ascii="Calibri" w:hAnsi="Calibri" w:cs="Calibri"/>
        </w:rPr>
        <w:t>Μενδώνη</w:t>
      </w:r>
      <w:proofErr w:type="spellEnd"/>
      <w:r w:rsidRPr="001625FD">
        <w:rPr>
          <w:rFonts w:ascii="Calibri" w:hAnsi="Calibri" w:cs="Calibri"/>
        </w:rPr>
        <w:t xml:space="preserve"> έκανε την ακόλουθη δήλωση:</w:t>
      </w:r>
    </w:p>
    <w:p w14:paraId="5A00852F" w14:textId="77777777" w:rsidR="001625FD" w:rsidRPr="001625FD" w:rsidRDefault="001625FD" w:rsidP="001625FD">
      <w:pPr>
        <w:jc w:val="both"/>
        <w:rPr>
          <w:rFonts w:ascii="Calibri" w:hAnsi="Calibri" w:cs="Calibri"/>
        </w:rPr>
      </w:pPr>
      <w:r w:rsidRPr="001625FD">
        <w:rPr>
          <w:rFonts w:ascii="Calibri" w:hAnsi="Calibri" w:cs="Calibri"/>
        </w:rPr>
        <w:t xml:space="preserve">Με βαθιά θλίψη πληροφορήθηκα την απώλεια του Γιάννη Ακαμάτη, ενός διακεκριμένου επιστήμονα που διέγραψε σημαντικότατη τροχιά στην έρευνα και τη διδασκαλία. Διαπρεπής πανεπιστημιακός, ο Γιάννης Ακαμάτης </w:t>
      </w:r>
      <w:proofErr w:type="spellStart"/>
      <w:r w:rsidRPr="001625FD">
        <w:rPr>
          <w:rFonts w:ascii="Calibri" w:hAnsi="Calibri" w:cs="Calibri"/>
        </w:rPr>
        <w:t>διέπλασε</w:t>
      </w:r>
      <w:proofErr w:type="spellEnd"/>
      <w:r w:rsidRPr="001625FD">
        <w:rPr>
          <w:rFonts w:ascii="Calibri" w:hAnsi="Calibri" w:cs="Calibri"/>
        </w:rPr>
        <w:t xml:space="preserve"> γενιές ολόκληρες επιστημόνων στο πεδίο της Κλασικής Αρχαιολογίας και λάμπρυνε τη Φιλοσοφική Σχολή του ΑΠΘ. Ενώ ως άνθρωπος του πεδίου, συνδέθηκε με την ανασκαφική έρευνα στην Αρχαία Πέλλα, χωρίς ποτέ να αποστρέψει το βλέμμα από τις ανασκαφές στη γενέτειρά του, τη Σαμοθράκη. Σε κάθε του θέση και με κάθε του ιδιότητα, ο Γιάννης Ακαμάτης επέδειξε σπάνια αφοσίωση στην επιστήμη, αλλά και ξεχωριστό ήθος. Είχα την τύχη να τον γνωρίσω προ πολλών ετών. Οι συζητήσεις μαζί του είχαν πάντοτε νόημα και περιεχόμενο.</w:t>
      </w:r>
    </w:p>
    <w:p w14:paraId="06486465" w14:textId="610234F0" w:rsidR="00A63282" w:rsidRPr="00FC6A97" w:rsidRDefault="001625FD" w:rsidP="001625FD">
      <w:pPr>
        <w:jc w:val="both"/>
        <w:rPr>
          <w:rFonts w:ascii="Calibri" w:hAnsi="Calibri" w:cs="Calibri"/>
        </w:rPr>
      </w:pPr>
      <w:r w:rsidRPr="001625FD">
        <w:rPr>
          <w:rFonts w:ascii="Calibri" w:hAnsi="Calibri" w:cs="Calibri"/>
        </w:rPr>
        <w:t xml:space="preserve">Στην αγαπητή Μαρία, στον Νίκο, στους πολυάριθμους φίλους </w:t>
      </w:r>
      <w:bookmarkStart w:id="1" w:name="_GoBack"/>
      <w:bookmarkEnd w:id="1"/>
      <w:r w:rsidRPr="001625FD">
        <w:rPr>
          <w:rFonts w:ascii="Calibri" w:hAnsi="Calibri" w:cs="Calibri"/>
        </w:rPr>
        <w:t>και μαθητές του εκφράζω ειλικρινέστατα συλλυπητήρια.</w:t>
      </w:r>
    </w:p>
    <w:sectPr w:rsidR="00A63282" w:rsidRPr="00FC6A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FB"/>
    <w:rsid w:val="00051E94"/>
    <w:rsid w:val="00082AD0"/>
    <w:rsid w:val="00093759"/>
    <w:rsid w:val="001625FD"/>
    <w:rsid w:val="001A70BE"/>
    <w:rsid w:val="001B2B72"/>
    <w:rsid w:val="001C78BE"/>
    <w:rsid w:val="001D0117"/>
    <w:rsid w:val="001E4A54"/>
    <w:rsid w:val="002600CB"/>
    <w:rsid w:val="002F0AA6"/>
    <w:rsid w:val="0038771B"/>
    <w:rsid w:val="003D4FE6"/>
    <w:rsid w:val="004A7CF7"/>
    <w:rsid w:val="005F1A85"/>
    <w:rsid w:val="006C2468"/>
    <w:rsid w:val="0078689A"/>
    <w:rsid w:val="0089270C"/>
    <w:rsid w:val="00956D29"/>
    <w:rsid w:val="009955D6"/>
    <w:rsid w:val="00A63282"/>
    <w:rsid w:val="00A80E85"/>
    <w:rsid w:val="00B30A77"/>
    <w:rsid w:val="00B802CB"/>
    <w:rsid w:val="00C44C77"/>
    <w:rsid w:val="00D51CB8"/>
    <w:rsid w:val="00D82FAC"/>
    <w:rsid w:val="00E23D22"/>
    <w:rsid w:val="00EF02C7"/>
    <w:rsid w:val="00FA08FB"/>
    <w:rsid w:val="00FC6A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A05A"/>
  <w15:chartTrackingRefBased/>
  <w15:docId w15:val="{3CC0A944-9E99-470C-85F3-09DA4C11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FB"/>
    <w:pPr>
      <w:spacing w:line="276" w:lineRule="auto"/>
    </w:pPr>
  </w:style>
  <w:style w:type="paragraph" w:styleId="1">
    <w:name w:val="heading 1"/>
    <w:basedOn w:val="a"/>
    <w:next w:val="a"/>
    <w:link w:val="1Char"/>
    <w:uiPriority w:val="9"/>
    <w:qFormat/>
    <w:rsid w:val="00FA08F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A08F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A08FB"/>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A08FB"/>
    <w:pPr>
      <w:keepNext/>
      <w:keepLines/>
      <w:spacing w:before="80" w:after="40" w:line="278"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A08FB"/>
    <w:pPr>
      <w:keepNext/>
      <w:keepLines/>
      <w:spacing w:before="80" w:after="40" w:line="278"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A08FB"/>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08FB"/>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08FB"/>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08FB"/>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08F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A08F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A08F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A08F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A08F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A08F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A08F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A08F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A08FB"/>
    <w:rPr>
      <w:rFonts w:eastAsiaTheme="majorEastAsia" w:cstheme="majorBidi"/>
      <w:color w:val="272727" w:themeColor="text1" w:themeTint="D8"/>
    </w:rPr>
  </w:style>
  <w:style w:type="paragraph" w:styleId="a3">
    <w:name w:val="Title"/>
    <w:basedOn w:val="a"/>
    <w:next w:val="a"/>
    <w:link w:val="Char"/>
    <w:uiPriority w:val="10"/>
    <w:qFormat/>
    <w:rsid w:val="00FA0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A08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08FB"/>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A08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08FB"/>
    <w:pPr>
      <w:spacing w:before="160" w:line="278" w:lineRule="auto"/>
      <w:jc w:val="center"/>
    </w:pPr>
    <w:rPr>
      <w:i/>
      <w:iCs/>
      <w:color w:val="404040" w:themeColor="text1" w:themeTint="BF"/>
    </w:rPr>
  </w:style>
  <w:style w:type="character" w:customStyle="1" w:styleId="Char1">
    <w:name w:val="Απόσπασμα Char"/>
    <w:basedOn w:val="a0"/>
    <w:link w:val="a5"/>
    <w:uiPriority w:val="29"/>
    <w:rsid w:val="00FA08FB"/>
    <w:rPr>
      <w:i/>
      <w:iCs/>
      <w:color w:val="404040" w:themeColor="text1" w:themeTint="BF"/>
    </w:rPr>
  </w:style>
  <w:style w:type="paragraph" w:styleId="a6">
    <w:name w:val="List Paragraph"/>
    <w:basedOn w:val="a"/>
    <w:uiPriority w:val="34"/>
    <w:qFormat/>
    <w:rsid w:val="00FA08FB"/>
    <w:pPr>
      <w:spacing w:line="278" w:lineRule="auto"/>
      <w:ind w:left="720"/>
      <w:contextualSpacing/>
    </w:pPr>
  </w:style>
  <w:style w:type="character" w:styleId="a7">
    <w:name w:val="Intense Emphasis"/>
    <w:basedOn w:val="a0"/>
    <w:uiPriority w:val="21"/>
    <w:qFormat/>
    <w:rsid w:val="00FA08FB"/>
    <w:rPr>
      <w:i/>
      <w:iCs/>
      <w:color w:val="2F5496" w:themeColor="accent1" w:themeShade="BF"/>
    </w:rPr>
  </w:style>
  <w:style w:type="paragraph" w:styleId="a8">
    <w:name w:val="Intense Quote"/>
    <w:basedOn w:val="a"/>
    <w:next w:val="a"/>
    <w:link w:val="Char2"/>
    <w:uiPriority w:val="30"/>
    <w:qFormat/>
    <w:rsid w:val="00FA08F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har2">
    <w:name w:val="Έντονο απόσπ. Char"/>
    <w:basedOn w:val="a0"/>
    <w:link w:val="a8"/>
    <w:uiPriority w:val="30"/>
    <w:rsid w:val="00FA08FB"/>
    <w:rPr>
      <w:i/>
      <w:iCs/>
      <w:color w:val="2F5496" w:themeColor="accent1" w:themeShade="BF"/>
    </w:rPr>
  </w:style>
  <w:style w:type="character" w:styleId="a9">
    <w:name w:val="Intense Reference"/>
    <w:basedOn w:val="a0"/>
    <w:uiPriority w:val="32"/>
    <w:qFormat/>
    <w:rsid w:val="00FA0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F175B-9D11-4D19-BCA0-57DD4082F417}">
  <ds:schemaRefs>
    <ds:schemaRef ds:uri="http://schemas.microsoft.com/sharepoint/v3/contenttype/forms"/>
  </ds:schemaRefs>
</ds:datastoreItem>
</file>

<file path=customXml/itemProps2.xml><?xml version="1.0" encoding="utf-8"?>
<ds:datastoreItem xmlns:ds="http://schemas.openxmlformats.org/officeDocument/2006/customXml" ds:itemID="{58AA8F7B-5FCA-4122-9C53-A31DB0481159}">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EAC607E8-2A6A-4EE3-A594-0979558C1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903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Δήλωση της Υπουργού Πολιτισμού Λίνας Μενδώνη για την απώλεια του Μανώλη Λιδάκη</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Γιάννη Ακαμάτη</dc:title>
  <dc:subject/>
  <dc:creator>User</dc:creator>
  <cp:keywords/>
  <dc:description/>
  <cp:lastModifiedBy>Ελευθερία Πελτέκη</cp:lastModifiedBy>
  <cp:revision>2</cp:revision>
  <dcterms:created xsi:type="dcterms:W3CDTF">2025-03-04T14:52:00Z</dcterms:created>
  <dcterms:modified xsi:type="dcterms:W3CDTF">2025-03-04T14:52:00Z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